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FE98" w14:textId="6FCD48E6" w:rsidR="00BA70D9" w:rsidRPr="00BA70D9" w:rsidRDefault="00BA70D9" w:rsidP="00BA70D9">
      <w:pPr>
        <w:pStyle w:val="berschrift3"/>
      </w:pPr>
      <w:r w:rsidRPr="00BA70D9">
        <w:t>Pächterinformationen für staatliche Fischereirechte</w:t>
      </w:r>
    </w:p>
    <w:p w14:paraId="0D3FDDD8" w14:textId="77777777" w:rsidR="00BA70D9" w:rsidRPr="00BA70D9" w:rsidRDefault="00BA70D9" w:rsidP="00BA70D9">
      <w:pPr>
        <w:spacing w:before="100" w:beforeAutospacing="1" w:after="100" w:afterAutospacing="1" w:line="240" w:lineRule="auto"/>
        <w:outlineLvl w:val="3"/>
        <w:rPr>
          <w:rFonts w:ascii="Times New Roman" w:eastAsia="Times New Roman" w:hAnsi="Times New Roman" w:cs="Times New Roman"/>
          <w:b/>
          <w:bCs/>
          <w:kern w:val="0"/>
          <w:sz w:val="24"/>
          <w:szCs w:val="24"/>
          <w:lang w:eastAsia="de-DE"/>
          <w14:ligatures w14:val="none"/>
        </w:rPr>
      </w:pPr>
      <w:r w:rsidRPr="00BA70D9">
        <w:rPr>
          <w:rFonts w:ascii="Times New Roman" w:eastAsia="Times New Roman" w:hAnsi="Times New Roman" w:cs="Times New Roman"/>
          <w:b/>
          <w:bCs/>
          <w:kern w:val="0"/>
          <w:sz w:val="24"/>
          <w:szCs w:val="24"/>
          <w:lang w:eastAsia="de-DE"/>
          <w14:ligatures w14:val="none"/>
        </w:rPr>
        <w:t>Jahresbericht für Pächter von staatlichen Fischereirechten</w:t>
      </w:r>
    </w:p>
    <w:p w14:paraId="662E6C07" w14:textId="77777777" w:rsidR="00BA70D9" w:rsidRPr="00BA70D9" w:rsidRDefault="00BA70D9" w:rsidP="00BA70D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Nach § 8 (Absatz 5) des Fischereipachtvertrages sind Pächter staatlicher Fischereirechte verpflichtet, bis spätestens zum 1. Juli des Folgejahres einen detaillierten Jahresbericht einzureichen. Der Bericht muss Besatzrechnungen und weitere Belege für Ausgaben enthalten. Wichtige Schwerpunkte sind:</w:t>
      </w:r>
    </w:p>
    <w:p w14:paraId="1DF32A1A" w14:textId="77777777" w:rsidR="00BA70D9" w:rsidRPr="00BA70D9" w:rsidRDefault="00BA70D9" w:rsidP="00BA70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Ein- und Ausgaben für das Fischereirecht und jedes Gewässer getrennt</w:t>
      </w:r>
    </w:p>
    <w:p w14:paraId="14A2EDF5" w14:textId="77777777" w:rsidR="00BA70D9" w:rsidRPr="00BA70D9" w:rsidRDefault="00BA70D9" w:rsidP="00BA70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Fangergebnisse und Besatzdaten</w:t>
      </w:r>
    </w:p>
    <w:p w14:paraId="498F808F" w14:textId="77777777" w:rsidR="00BA70D9" w:rsidRPr="00BA70D9" w:rsidRDefault="00BA70D9" w:rsidP="00BA70D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Ein vollständiger Jahresbericht ist entscheidend für die Bewertung des Gewässers und die Beurteilung von Anträgen, wie z.B. für Pachtzinserhöhungen. Unvollständige Berichte können die Bearbeitung solcher Anträge erschweren.</w:t>
      </w:r>
    </w:p>
    <w:p w14:paraId="2143BC67" w14:textId="77777777" w:rsidR="00BA70D9" w:rsidRPr="00BA70D9" w:rsidRDefault="00BA70D9" w:rsidP="00BA70D9">
      <w:pPr>
        <w:spacing w:before="100" w:beforeAutospacing="1" w:after="100" w:afterAutospacing="1" w:line="240" w:lineRule="auto"/>
        <w:outlineLvl w:val="3"/>
        <w:rPr>
          <w:rFonts w:ascii="Times New Roman" w:eastAsia="Times New Roman" w:hAnsi="Times New Roman" w:cs="Times New Roman"/>
          <w:b/>
          <w:bCs/>
          <w:kern w:val="0"/>
          <w:sz w:val="24"/>
          <w:szCs w:val="24"/>
          <w:lang w:eastAsia="de-DE"/>
          <w14:ligatures w14:val="none"/>
        </w:rPr>
      </w:pPr>
      <w:r w:rsidRPr="00BA70D9">
        <w:rPr>
          <w:rFonts w:ascii="Times New Roman" w:eastAsia="Times New Roman" w:hAnsi="Times New Roman" w:cs="Times New Roman"/>
          <w:b/>
          <w:bCs/>
          <w:kern w:val="0"/>
          <w:sz w:val="24"/>
          <w:szCs w:val="24"/>
          <w:lang w:eastAsia="de-DE"/>
          <w14:ligatures w14:val="none"/>
        </w:rPr>
        <w:t>Erforderliche Angaben für den Jahresbericht</w:t>
      </w:r>
    </w:p>
    <w:p w14:paraId="3E9F75B6" w14:textId="77777777" w:rsidR="00BA70D9" w:rsidRPr="00BA70D9" w:rsidRDefault="00BA70D9" w:rsidP="00BA70D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b/>
          <w:bCs/>
          <w:kern w:val="0"/>
          <w:sz w:val="24"/>
          <w:szCs w:val="24"/>
          <w:lang w:eastAsia="de-DE"/>
          <w14:ligatures w14:val="none"/>
        </w:rPr>
        <w:t>Besatzmaßnahmen:</w:t>
      </w:r>
    </w:p>
    <w:p w14:paraId="0673AD19" w14:textId="77777777" w:rsidR="00BA70D9" w:rsidRPr="00BA70D9" w:rsidRDefault="00BA70D9" w:rsidP="00BA70D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Fischart nach Alter (z.B. 1-, 2-sömmerig oder Brut) und Menge (Stück und/oder kg) für jedes Gewässer</w:t>
      </w:r>
    </w:p>
    <w:p w14:paraId="1EC453BA" w14:textId="77777777" w:rsidR="00BA70D9" w:rsidRPr="00BA70D9" w:rsidRDefault="00BA70D9" w:rsidP="00BA70D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Belege und Rechnungen (in Kopie/Scan/Foto) für das einzelne Fischereirecht</w:t>
      </w:r>
    </w:p>
    <w:p w14:paraId="6CCCD086" w14:textId="77777777" w:rsidR="00BA70D9" w:rsidRPr="00BA70D9" w:rsidRDefault="00BA70D9" w:rsidP="00BA70D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Monat der Besatzmaßnahme</w:t>
      </w:r>
    </w:p>
    <w:p w14:paraId="0868893D" w14:textId="77777777" w:rsidR="00BA70D9" w:rsidRPr="00BA70D9" w:rsidRDefault="00BA70D9" w:rsidP="00BA70D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b/>
          <w:bCs/>
          <w:kern w:val="0"/>
          <w:sz w:val="24"/>
          <w:szCs w:val="24"/>
          <w:lang w:eastAsia="de-DE"/>
          <w14:ligatures w14:val="none"/>
        </w:rPr>
        <w:t>Fänge:</w:t>
      </w:r>
    </w:p>
    <w:p w14:paraId="2D6593A5" w14:textId="77777777" w:rsidR="00BA70D9" w:rsidRPr="00BA70D9" w:rsidRDefault="00BA70D9" w:rsidP="00BA70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Fischart und -menge (Stück und kg)</w:t>
      </w:r>
    </w:p>
    <w:p w14:paraId="2CDDFA68" w14:textId="77777777" w:rsidR="00BA70D9" w:rsidRPr="00BA70D9" w:rsidRDefault="00BA70D9" w:rsidP="00BA70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Minimales und maximales Gewicht (in g) der gefangenen Fischart</w:t>
      </w:r>
    </w:p>
    <w:p w14:paraId="5ADC3CF9" w14:textId="77777777" w:rsidR="00BA70D9" w:rsidRPr="00BA70D9" w:rsidRDefault="00BA70D9" w:rsidP="00BA70D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b/>
          <w:bCs/>
          <w:kern w:val="0"/>
          <w:sz w:val="24"/>
          <w:szCs w:val="24"/>
          <w:lang w:eastAsia="de-DE"/>
          <w14:ligatures w14:val="none"/>
        </w:rPr>
        <w:t>Einnahmen:</w:t>
      </w:r>
    </w:p>
    <w:p w14:paraId="4E1C0A74" w14:textId="77777777" w:rsidR="00BA70D9" w:rsidRPr="00BA70D9" w:rsidRDefault="00BA70D9" w:rsidP="00BA70D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Anzahl der ausgegebenen Erlaubnisscheine (z.B. Jahres-, Tages-, Wochenkarten) mit Preis pro Karte</w:t>
      </w:r>
    </w:p>
    <w:p w14:paraId="24C9D07F" w14:textId="77777777" w:rsidR="00BA70D9" w:rsidRPr="00BA70D9" w:rsidRDefault="00BA70D9" w:rsidP="00BA70D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Sonstige Einnahmen, z.B. Fischverkauf, Entschädigungszahlungen, Zuschüsse</w:t>
      </w:r>
    </w:p>
    <w:p w14:paraId="6D504F22" w14:textId="77777777" w:rsidR="00BA70D9" w:rsidRPr="00BA70D9" w:rsidRDefault="00BA70D9" w:rsidP="00BA70D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b/>
          <w:bCs/>
          <w:kern w:val="0"/>
          <w:sz w:val="24"/>
          <w:szCs w:val="24"/>
          <w:lang w:eastAsia="de-DE"/>
          <w14:ligatures w14:val="none"/>
        </w:rPr>
        <w:t>Ausgaben:</w:t>
      </w:r>
    </w:p>
    <w:p w14:paraId="3CF8B1A1" w14:textId="77777777" w:rsidR="00BA70D9" w:rsidRPr="00BA70D9" w:rsidRDefault="00BA70D9" w:rsidP="00BA70D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Pachtzins</w:t>
      </w:r>
    </w:p>
    <w:p w14:paraId="2BC34515" w14:textId="77777777" w:rsidR="00BA70D9" w:rsidRPr="00BA70D9" w:rsidRDefault="00BA70D9" w:rsidP="00BA70D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Grundsteuer</w:t>
      </w:r>
    </w:p>
    <w:p w14:paraId="7D3DF710" w14:textId="77777777" w:rsidR="00BA70D9" w:rsidRPr="00BA70D9" w:rsidRDefault="00BA70D9" w:rsidP="00BA70D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Gesamtkosten für den Besatz</w:t>
      </w:r>
    </w:p>
    <w:p w14:paraId="4D3C291B" w14:textId="77777777" w:rsidR="00BA70D9" w:rsidRPr="00BA70D9" w:rsidRDefault="00BA70D9" w:rsidP="00BA70D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Aufwendungen für den Kartenverkauf</w:t>
      </w:r>
    </w:p>
    <w:p w14:paraId="1801DA3C" w14:textId="77777777" w:rsidR="00BA70D9" w:rsidRPr="00BA70D9" w:rsidRDefault="00BA70D9" w:rsidP="00BA70D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Kosten für die Fischereiaufsicht</w:t>
      </w:r>
    </w:p>
    <w:p w14:paraId="1A1DF914" w14:textId="77777777" w:rsidR="00BA70D9" w:rsidRPr="00BA70D9" w:rsidRDefault="00BA70D9" w:rsidP="00BA70D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Sonstige Kosten (z.B. Material, E-Befischung)</w:t>
      </w:r>
    </w:p>
    <w:p w14:paraId="0AE94079" w14:textId="77777777" w:rsidR="00BA70D9" w:rsidRPr="00BA70D9" w:rsidRDefault="00BA70D9" w:rsidP="00BA70D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Zusätzlich wird empfohlen, einen Abdruck/Kopie der Fangbestimmungen oder des Erlaubnisscheins beizufügen, um das Verständnis der Bewirtschaftung zu verbessern.</w:t>
      </w:r>
    </w:p>
    <w:p w14:paraId="315B0B05" w14:textId="77777777" w:rsidR="00BA70D9" w:rsidRPr="00BA70D9" w:rsidRDefault="00BA70D9" w:rsidP="00BA70D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b/>
          <w:bCs/>
          <w:kern w:val="0"/>
          <w:sz w:val="24"/>
          <w:szCs w:val="24"/>
          <w:lang w:eastAsia="de-DE"/>
          <w14:ligatures w14:val="none"/>
        </w:rPr>
        <w:t>Einreichung des Jahresberichts:</w:t>
      </w:r>
      <w:r w:rsidRPr="00BA70D9">
        <w:rPr>
          <w:rFonts w:ascii="Times New Roman" w:eastAsia="Times New Roman" w:hAnsi="Times New Roman" w:cs="Times New Roman"/>
          <w:kern w:val="0"/>
          <w:sz w:val="24"/>
          <w:szCs w:val="24"/>
          <w:lang w:eastAsia="de-DE"/>
          <w14:ligatures w14:val="none"/>
        </w:rPr>
        <w:t xml:space="preserve"> Der Jahresbericht kann handschriftlich auf Papier oder digital (siehe Excel-Datei) eingereicht werden. Seit 2024 besteht die Möglichkeit, den Bericht </w:t>
      </w:r>
      <w:r w:rsidRPr="00BA70D9">
        <w:rPr>
          <w:rFonts w:ascii="Times New Roman" w:eastAsia="Times New Roman" w:hAnsi="Times New Roman" w:cs="Times New Roman"/>
          <w:kern w:val="0"/>
          <w:sz w:val="24"/>
          <w:szCs w:val="24"/>
          <w:lang w:eastAsia="de-DE"/>
          <w14:ligatures w14:val="none"/>
        </w:rPr>
        <w:lastRenderedPageBreak/>
        <w:t xml:space="preserve">über </w:t>
      </w:r>
      <w:hyperlink r:id="rId5" w:tgtFrame="_new" w:history="1">
        <w:r w:rsidRPr="00BA70D9">
          <w:rPr>
            <w:rFonts w:ascii="Times New Roman" w:eastAsia="Times New Roman" w:hAnsi="Times New Roman" w:cs="Times New Roman"/>
            <w:color w:val="0000FF"/>
            <w:kern w:val="0"/>
            <w:sz w:val="24"/>
            <w:szCs w:val="24"/>
            <w:u w:val="single"/>
            <w:lang w:eastAsia="de-DE"/>
            <w14:ligatures w14:val="none"/>
          </w:rPr>
          <w:t>meinfischwasser.de</w:t>
        </w:r>
      </w:hyperlink>
      <w:r w:rsidRPr="00BA70D9">
        <w:rPr>
          <w:rFonts w:ascii="Times New Roman" w:eastAsia="Times New Roman" w:hAnsi="Times New Roman" w:cs="Times New Roman"/>
          <w:kern w:val="0"/>
          <w:sz w:val="24"/>
          <w:szCs w:val="24"/>
          <w:lang w:eastAsia="de-DE"/>
          <w14:ligatures w14:val="none"/>
        </w:rPr>
        <w:t xml:space="preserve"> zu erstellen und dort detaillierte Fangdaten zu erfassen. Die Nutzung dieser Plattform ist insbesondere für Gewässer mit AHP-Besatz verpflichtend.</w:t>
      </w:r>
    </w:p>
    <w:p w14:paraId="0CC286FA" w14:textId="77777777" w:rsidR="00BA70D9" w:rsidRPr="00BA70D9" w:rsidRDefault="00BA70D9" w:rsidP="00BA70D9">
      <w:pPr>
        <w:spacing w:before="100" w:beforeAutospacing="1" w:after="100" w:afterAutospacing="1" w:line="240" w:lineRule="auto"/>
        <w:outlineLvl w:val="3"/>
        <w:rPr>
          <w:rFonts w:ascii="Times New Roman" w:eastAsia="Times New Roman" w:hAnsi="Times New Roman" w:cs="Times New Roman"/>
          <w:b/>
          <w:bCs/>
          <w:kern w:val="0"/>
          <w:sz w:val="24"/>
          <w:szCs w:val="24"/>
          <w:lang w:eastAsia="de-DE"/>
          <w14:ligatures w14:val="none"/>
        </w:rPr>
      </w:pPr>
      <w:r w:rsidRPr="00BA70D9">
        <w:rPr>
          <w:rFonts w:ascii="Times New Roman" w:eastAsia="Times New Roman" w:hAnsi="Times New Roman" w:cs="Times New Roman"/>
          <w:b/>
          <w:bCs/>
          <w:kern w:val="0"/>
          <w:sz w:val="24"/>
          <w:szCs w:val="24"/>
          <w:lang w:eastAsia="de-DE"/>
          <w14:ligatures w14:val="none"/>
        </w:rPr>
        <w:t xml:space="preserve">Rücksetzen von Fischen gemäß </w:t>
      </w:r>
      <w:proofErr w:type="spellStart"/>
      <w:r w:rsidRPr="00BA70D9">
        <w:rPr>
          <w:rFonts w:ascii="Times New Roman" w:eastAsia="Times New Roman" w:hAnsi="Times New Roman" w:cs="Times New Roman"/>
          <w:b/>
          <w:bCs/>
          <w:kern w:val="0"/>
          <w:sz w:val="24"/>
          <w:szCs w:val="24"/>
          <w:lang w:eastAsia="de-DE"/>
          <w14:ligatures w14:val="none"/>
        </w:rPr>
        <w:t>AVBayFiG</w:t>
      </w:r>
      <w:proofErr w:type="spellEnd"/>
    </w:p>
    <w:p w14:paraId="1DC0D53A" w14:textId="77777777" w:rsidR="00BA70D9" w:rsidRPr="00BA70D9" w:rsidRDefault="00BA70D9" w:rsidP="00BA70D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Gemäß der aktuellen Verordnung zur Ausführung des Bayerischen Fischereigesetzes (</w:t>
      </w:r>
      <w:proofErr w:type="spellStart"/>
      <w:r w:rsidRPr="00BA70D9">
        <w:rPr>
          <w:rFonts w:ascii="Times New Roman" w:eastAsia="Times New Roman" w:hAnsi="Times New Roman" w:cs="Times New Roman"/>
          <w:kern w:val="0"/>
          <w:sz w:val="24"/>
          <w:szCs w:val="24"/>
          <w:lang w:eastAsia="de-DE"/>
          <w14:ligatures w14:val="none"/>
        </w:rPr>
        <w:t>AVBayFiG</w:t>
      </w:r>
      <w:proofErr w:type="spellEnd"/>
      <w:r w:rsidRPr="00BA70D9">
        <w:rPr>
          <w:rFonts w:ascii="Times New Roman" w:eastAsia="Times New Roman" w:hAnsi="Times New Roman" w:cs="Times New Roman"/>
          <w:kern w:val="0"/>
          <w:sz w:val="24"/>
          <w:szCs w:val="24"/>
          <w:lang w:eastAsia="de-DE"/>
          <w14:ligatures w14:val="none"/>
        </w:rPr>
        <w:t xml:space="preserve">), zuletzt geändert am 4. Januar 2023, dürfen Fische unter Beachtung des Tierschutzrechts wieder ausgesetzt werden, wenn es dem </w:t>
      </w:r>
      <w:proofErr w:type="spellStart"/>
      <w:r w:rsidRPr="00BA70D9">
        <w:rPr>
          <w:rFonts w:ascii="Times New Roman" w:eastAsia="Times New Roman" w:hAnsi="Times New Roman" w:cs="Times New Roman"/>
          <w:kern w:val="0"/>
          <w:sz w:val="24"/>
          <w:szCs w:val="24"/>
          <w:lang w:eastAsia="de-DE"/>
          <w14:ligatures w14:val="none"/>
        </w:rPr>
        <w:t>Hegeziel</w:t>
      </w:r>
      <w:proofErr w:type="spellEnd"/>
      <w:r w:rsidRPr="00BA70D9">
        <w:rPr>
          <w:rFonts w:ascii="Times New Roman" w:eastAsia="Times New Roman" w:hAnsi="Times New Roman" w:cs="Times New Roman"/>
          <w:kern w:val="0"/>
          <w:sz w:val="24"/>
          <w:szCs w:val="24"/>
          <w:lang w:eastAsia="de-DE"/>
          <w14:ligatures w14:val="none"/>
        </w:rPr>
        <w:t xml:space="preserve"> dient, insbesondere für bestandsgefährdete Arten und solche in Artenhilfsprogrammen (AHP). Der LFV Bayern unterstützt diese Regelung und empfiehlt den Pächtern, diese Möglichkeit zu nutzen. Arten aus der Roten Liste Bayern oder AHP-Arten können im Erlaubnisschein festgelegt werden.</w:t>
      </w:r>
    </w:p>
    <w:p w14:paraId="09C0D296" w14:textId="77777777" w:rsidR="00BA70D9" w:rsidRPr="00BA70D9" w:rsidRDefault="00BA70D9" w:rsidP="00BA70D9">
      <w:pPr>
        <w:spacing w:before="100" w:beforeAutospacing="1" w:after="100" w:afterAutospacing="1" w:line="240" w:lineRule="auto"/>
        <w:outlineLvl w:val="3"/>
        <w:rPr>
          <w:rFonts w:ascii="Times New Roman" w:eastAsia="Times New Roman" w:hAnsi="Times New Roman" w:cs="Times New Roman"/>
          <w:b/>
          <w:bCs/>
          <w:kern w:val="0"/>
          <w:sz w:val="24"/>
          <w:szCs w:val="24"/>
          <w:lang w:eastAsia="de-DE"/>
          <w14:ligatures w14:val="none"/>
        </w:rPr>
      </w:pPr>
      <w:r w:rsidRPr="00BA70D9">
        <w:rPr>
          <w:rFonts w:ascii="Times New Roman" w:eastAsia="Times New Roman" w:hAnsi="Times New Roman" w:cs="Times New Roman"/>
          <w:b/>
          <w:bCs/>
          <w:kern w:val="0"/>
          <w:sz w:val="24"/>
          <w:szCs w:val="24"/>
          <w:lang w:eastAsia="de-DE"/>
          <w14:ligatures w14:val="none"/>
        </w:rPr>
        <w:t>Elektrobefischungen</w:t>
      </w:r>
    </w:p>
    <w:p w14:paraId="455B8707" w14:textId="77777777" w:rsidR="00BA70D9" w:rsidRPr="00BA70D9" w:rsidRDefault="00BA70D9" w:rsidP="00BA70D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kern w:val="0"/>
          <w:sz w:val="24"/>
          <w:szCs w:val="24"/>
          <w:lang w:eastAsia="de-DE"/>
          <w14:ligatures w14:val="none"/>
        </w:rPr>
        <w:t>Nach § 5 (Satz 2) des Fischereipachtvertrages ist für Elektrobefischungen die vorherige schriftliche Zustimmung des Verpächters erforderlich. Ein Antrag per E-Mail ist in der Regel ausreichend. Bitte senden Sie uns die Ergebnisse der Elektrobefischungen Ihres Fischereirechts zu.</w:t>
      </w:r>
    </w:p>
    <w:p w14:paraId="6357FCC5" w14:textId="12810A76" w:rsidR="00BA70D9" w:rsidRPr="00BA70D9" w:rsidRDefault="00BA70D9" w:rsidP="00BA70D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BA70D9">
        <w:rPr>
          <w:rFonts w:ascii="Times New Roman" w:eastAsia="Times New Roman" w:hAnsi="Times New Roman" w:cs="Times New Roman"/>
          <w:b/>
          <w:bCs/>
          <w:kern w:val="0"/>
          <w:sz w:val="24"/>
          <w:szCs w:val="24"/>
          <w:lang w:eastAsia="de-DE"/>
          <w14:ligatures w14:val="none"/>
        </w:rPr>
        <w:t>Formulare und weitere Informationen:</w:t>
      </w:r>
      <w:r w:rsidRPr="00BA70D9">
        <w:rPr>
          <w:rFonts w:ascii="Times New Roman" w:eastAsia="Times New Roman" w:hAnsi="Times New Roman" w:cs="Times New Roman"/>
          <w:kern w:val="0"/>
          <w:sz w:val="24"/>
          <w:szCs w:val="24"/>
          <w:lang w:eastAsia="de-DE"/>
          <w14:ligatures w14:val="none"/>
        </w:rPr>
        <w:t xml:space="preserve"> </w:t>
      </w:r>
      <w:r>
        <w:rPr>
          <w:rFonts w:ascii="Times New Roman" w:eastAsia="Times New Roman" w:hAnsi="Times New Roman" w:cs="Times New Roman"/>
          <w:kern w:val="0"/>
          <w:sz w:val="24"/>
          <w:szCs w:val="24"/>
          <w:lang w:eastAsia="de-DE"/>
          <w14:ligatures w14:val="none"/>
        </w:rPr>
        <w:t>(Download)</w:t>
      </w:r>
    </w:p>
    <w:p w14:paraId="7250840D" w14:textId="4188FA9E" w:rsidR="00BA70D9" w:rsidRPr="00BA70D9" w:rsidRDefault="00BA70D9" w:rsidP="00BA70D9">
      <w:pPr>
        <w:tabs>
          <w:tab w:val="left" w:pos="3015"/>
        </w:tabs>
      </w:pPr>
    </w:p>
    <w:sectPr w:rsidR="00BA70D9" w:rsidRPr="00BA70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0E1"/>
    <w:multiLevelType w:val="multilevel"/>
    <w:tmpl w:val="219E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71932"/>
    <w:multiLevelType w:val="multilevel"/>
    <w:tmpl w:val="AD54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82826"/>
    <w:multiLevelType w:val="multilevel"/>
    <w:tmpl w:val="D402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406C1"/>
    <w:multiLevelType w:val="multilevel"/>
    <w:tmpl w:val="8D50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A01116"/>
    <w:multiLevelType w:val="multilevel"/>
    <w:tmpl w:val="7066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13849">
    <w:abstractNumId w:val="4"/>
  </w:num>
  <w:num w:numId="2" w16cid:durableId="1328749021">
    <w:abstractNumId w:val="1"/>
  </w:num>
  <w:num w:numId="3" w16cid:durableId="1510367186">
    <w:abstractNumId w:val="3"/>
  </w:num>
  <w:num w:numId="4" w16cid:durableId="530606030">
    <w:abstractNumId w:val="2"/>
  </w:num>
  <w:num w:numId="5" w16cid:durableId="102899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D9"/>
    <w:rsid w:val="002D6CA7"/>
    <w:rsid w:val="003D5611"/>
    <w:rsid w:val="008663A8"/>
    <w:rsid w:val="00BA70D9"/>
    <w:rsid w:val="00D65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09F5"/>
  <w15:chartTrackingRefBased/>
  <w15:docId w15:val="{DA769773-E98F-4672-8E28-E5425446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BA70D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e-DE"/>
      <w14:ligatures w14:val="none"/>
    </w:rPr>
  </w:style>
  <w:style w:type="paragraph" w:styleId="berschrift4">
    <w:name w:val="heading 4"/>
    <w:basedOn w:val="Standard"/>
    <w:link w:val="berschrift4Zchn"/>
    <w:uiPriority w:val="9"/>
    <w:qFormat/>
    <w:rsid w:val="00BA70D9"/>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BA70D9"/>
    <w:rPr>
      <w:rFonts w:ascii="Times New Roman" w:eastAsia="Times New Roman" w:hAnsi="Times New Roman" w:cs="Times New Roman"/>
      <w:b/>
      <w:bCs/>
      <w:kern w:val="0"/>
      <w:sz w:val="27"/>
      <w:szCs w:val="27"/>
      <w:lang w:eastAsia="de-DE"/>
      <w14:ligatures w14:val="none"/>
    </w:rPr>
  </w:style>
  <w:style w:type="character" w:customStyle="1" w:styleId="berschrift4Zchn">
    <w:name w:val="Überschrift 4 Zchn"/>
    <w:basedOn w:val="Absatz-Standardschriftart"/>
    <w:link w:val="berschrift4"/>
    <w:uiPriority w:val="9"/>
    <w:rsid w:val="00BA70D9"/>
    <w:rPr>
      <w:rFonts w:ascii="Times New Roman" w:eastAsia="Times New Roman" w:hAnsi="Times New Roman" w:cs="Times New Roman"/>
      <w:b/>
      <w:bCs/>
      <w:kern w:val="0"/>
      <w:sz w:val="24"/>
      <w:szCs w:val="24"/>
      <w:lang w:eastAsia="de-DE"/>
      <w14:ligatures w14:val="none"/>
    </w:rPr>
  </w:style>
  <w:style w:type="paragraph" w:styleId="StandardWeb">
    <w:name w:val="Normal (Web)"/>
    <w:basedOn w:val="Standard"/>
    <w:uiPriority w:val="99"/>
    <w:semiHidden/>
    <w:unhideWhenUsed/>
    <w:rsid w:val="00BA70D9"/>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BA70D9"/>
    <w:rPr>
      <w:b/>
      <w:bCs/>
    </w:rPr>
  </w:style>
  <w:style w:type="character" w:styleId="Hyperlink">
    <w:name w:val="Hyperlink"/>
    <w:basedOn w:val="Absatz-Standardschriftart"/>
    <w:uiPriority w:val="99"/>
    <w:semiHidden/>
    <w:unhideWhenUsed/>
    <w:rsid w:val="00BA70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12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infischwasser.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2523</Characters>
  <Application>Microsoft Office Word</Application>
  <DocSecurity>0</DocSecurity>
  <Lines>21</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Kaiser</dc:creator>
  <cp:keywords/>
  <dc:description/>
  <cp:lastModifiedBy>Christina Schels</cp:lastModifiedBy>
  <cp:revision>3</cp:revision>
  <dcterms:created xsi:type="dcterms:W3CDTF">2024-09-17T12:58:00Z</dcterms:created>
  <dcterms:modified xsi:type="dcterms:W3CDTF">2025-04-28T14:52:00Z</dcterms:modified>
</cp:coreProperties>
</file>